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E4" w:rsidRDefault="00A811E4" w:rsidP="00A811E4">
      <w:pPr>
        <w:spacing w:after="0" w:line="240" w:lineRule="auto"/>
        <w:jc w:val="both"/>
      </w:pPr>
      <w:r w:rsidRPr="00A811E4">
        <w:rPr>
          <w:noProof/>
          <w:lang w:eastAsia="ru-RU"/>
        </w:rPr>
        <w:drawing>
          <wp:inline distT="0" distB="0" distL="0" distR="0">
            <wp:extent cx="6280310" cy="1079770"/>
            <wp:effectExtent l="19050" t="0" r="6190" b="0"/>
            <wp:docPr id="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024" t="18609" r="22379" b="70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94" cy="108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E4" w:rsidRPr="0043438F" w:rsidRDefault="00DB3206" w:rsidP="00DB3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8F">
        <w:rPr>
          <w:rFonts w:ascii="Times New Roman" w:hAnsi="Times New Roman" w:cs="Times New Roman"/>
          <w:b/>
          <w:sz w:val="28"/>
          <w:szCs w:val="28"/>
        </w:rPr>
        <w:t>ЗАЯВКА НА ПУБЛИКАЦИЮ СТАТЬИ В КОНФЕРЕНЦИИ</w:t>
      </w:r>
    </w:p>
    <w:p w:rsidR="00DB3206" w:rsidRDefault="00DB3206" w:rsidP="00DB3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УЧАСТНИКА</w:t>
      </w:r>
    </w:p>
    <w:tbl>
      <w:tblPr>
        <w:tblStyle w:val="a9"/>
        <w:tblW w:w="10632" w:type="dxa"/>
        <w:tblInd w:w="-743" w:type="dxa"/>
        <w:tblLook w:val="04A0"/>
      </w:tblPr>
      <w:tblGrid>
        <w:gridCol w:w="6238"/>
        <w:gridCol w:w="142"/>
        <w:gridCol w:w="4252"/>
      </w:tblGrid>
      <w:tr w:rsidR="00DB3206" w:rsidTr="0038628A">
        <w:tc>
          <w:tcPr>
            <w:tcW w:w="10632" w:type="dxa"/>
            <w:gridSpan w:val="3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8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контактном лице</w:t>
            </w:r>
          </w:p>
        </w:tc>
      </w:tr>
      <w:tr w:rsidR="00DB3206" w:rsidTr="00950F46">
        <w:tc>
          <w:tcPr>
            <w:tcW w:w="6238" w:type="dxa"/>
          </w:tcPr>
          <w:p w:rsidR="00DB3206" w:rsidRPr="0043438F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43438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</w:t>
            </w:r>
          </w:p>
        </w:tc>
        <w:tc>
          <w:tcPr>
            <w:tcW w:w="4394" w:type="dxa"/>
            <w:gridSpan w:val="2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950F46">
        <w:tc>
          <w:tcPr>
            <w:tcW w:w="6238" w:type="dxa"/>
          </w:tcPr>
          <w:p w:rsidR="00DB3206" w:rsidRPr="006215CE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Электронный адрес контактного лица</w:t>
            </w:r>
            <w:r w:rsidR="00FE6DD4"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E6DD4" w:rsidRPr="006215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от правильности зависит обратная связь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на данный адрес будет направлен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электронный сборник</w:t>
            </w:r>
            <w:r w:rsidR="00FE6DD4" w:rsidRPr="006215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950F46">
        <w:tc>
          <w:tcPr>
            <w:tcW w:w="6238" w:type="dxa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4394" w:type="dxa"/>
            <w:gridSpan w:val="2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38628A">
        <w:tc>
          <w:tcPr>
            <w:tcW w:w="10632" w:type="dxa"/>
            <w:gridSpan w:val="3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публикации</w:t>
            </w:r>
          </w:p>
        </w:tc>
      </w:tr>
      <w:tr w:rsidR="00DB3206" w:rsidTr="00950F46">
        <w:tc>
          <w:tcPr>
            <w:tcW w:w="6380" w:type="dxa"/>
            <w:gridSpan w:val="2"/>
          </w:tcPr>
          <w:p w:rsidR="00DB3206" w:rsidRPr="006215CE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Шифр конференции</w:t>
            </w:r>
            <w:r w:rsidR="00FE6DD4"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на сайте 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таблица в разделе «Ближайшие конференции»)</w:t>
            </w:r>
          </w:p>
        </w:tc>
        <w:tc>
          <w:tcPr>
            <w:tcW w:w="4252" w:type="dxa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950F46">
        <w:tc>
          <w:tcPr>
            <w:tcW w:w="6380" w:type="dxa"/>
            <w:gridSpan w:val="2"/>
          </w:tcPr>
          <w:p w:rsidR="00DB3206" w:rsidRPr="006215CE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Номер и название секции конференции</w:t>
            </w:r>
            <w:r w:rsidR="0038628A"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сайте таблица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в разделе «Ближайшие конференции» по ссылке «Подробнее»)</w:t>
            </w:r>
          </w:p>
        </w:tc>
        <w:tc>
          <w:tcPr>
            <w:tcW w:w="4252" w:type="dxa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950F46">
        <w:tc>
          <w:tcPr>
            <w:tcW w:w="6380" w:type="dxa"/>
            <w:gridSpan w:val="2"/>
          </w:tcPr>
          <w:p w:rsidR="00DB3206" w:rsidRPr="006215CE" w:rsidRDefault="00A64699" w:rsidP="00EB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 (если авторов несколько, то ФИО авторов указываются через запятую</w:t>
            </w:r>
            <w:r w:rsidR="00817A3A"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(порядок </w:t>
            </w:r>
            <w:r w:rsidR="00FE6DD4" w:rsidRPr="006215C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обязательно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как в статье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</w:t>
            </w:r>
            <w:r w:rsidR="00EB4257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ФИО 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указывать полностью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)</w:t>
            </w: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Если </w:t>
            </w:r>
            <w:r w:rsidR="00EB4257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в статье 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есть научный руководитель, его ФИО также необходимо указать)</w:t>
            </w:r>
          </w:p>
        </w:tc>
        <w:tc>
          <w:tcPr>
            <w:tcW w:w="4252" w:type="dxa"/>
          </w:tcPr>
          <w:p w:rsidR="00DB3206" w:rsidRPr="006215CE" w:rsidRDefault="00DB3206" w:rsidP="0059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950F46">
        <w:tc>
          <w:tcPr>
            <w:tcW w:w="6380" w:type="dxa"/>
            <w:gridSpan w:val="2"/>
          </w:tcPr>
          <w:p w:rsidR="00DB3206" w:rsidRPr="006215CE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  <w:r w:rsidR="00FE6DD4"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(строчными, НЕ заглавными)</w:t>
            </w:r>
          </w:p>
        </w:tc>
        <w:tc>
          <w:tcPr>
            <w:tcW w:w="4252" w:type="dxa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950F46">
        <w:tc>
          <w:tcPr>
            <w:tcW w:w="6380" w:type="dxa"/>
            <w:gridSpan w:val="2"/>
          </w:tcPr>
          <w:p w:rsidR="00DB3206" w:rsidRPr="006215CE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Количество страниц в статье</w:t>
            </w:r>
            <w:r w:rsidR="00597080"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17A3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(кол-во страниц при 1,5 интервале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и размере шрифта 14, Times New Roman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38628A">
        <w:tc>
          <w:tcPr>
            <w:tcW w:w="10632" w:type="dxa"/>
            <w:gridSpan w:val="3"/>
          </w:tcPr>
          <w:p w:rsidR="00DB3206" w:rsidRPr="006215CE" w:rsidRDefault="00DB3206" w:rsidP="0014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отправке</w:t>
            </w:r>
          </w:p>
        </w:tc>
      </w:tr>
      <w:tr w:rsidR="00DB3206" w:rsidTr="00950F46">
        <w:tc>
          <w:tcPr>
            <w:tcW w:w="6380" w:type="dxa"/>
            <w:gridSpan w:val="2"/>
          </w:tcPr>
          <w:p w:rsidR="00DB3206" w:rsidRPr="006215CE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Количество печатных экземпляров сборника</w:t>
            </w:r>
          </w:p>
        </w:tc>
        <w:tc>
          <w:tcPr>
            <w:tcW w:w="4252" w:type="dxa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3A" w:rsidTr="00950F46">
        <w:tc>
          <w:tcPr>
            <w:tcW w:w="6380" w:type="dxa"/>
            <w:gridSpan w:val="2"/>
          </w:tcPr>
          <w:p w:rsidR="00817A3A" w:rsidRPr="006215CE" w:rsidRDefault="00817A3A" w:rsidP="00E6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21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именных </w:t>
            </w: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сертификатов об </w:t>
            </w:r>
            <w:r w:rsidRPr="006215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участии в конференции </w:t>
            </w:r>
            <w:r w:rsidRPr="006215CE">
              <w:rPr>
                <w:rFonts w:ascii="Times New Roman" w:hAnsi="Times New Roman" w:cs="Times New Roman"/>
                <w:color w:val="1F497D" w:themeColor="text2"/>
                <w:spacing w:val="-4"/>
                <w:sz w:val="24"/>
                <w:szCs w:val="24"/>
              </w:rPr>
              <w:t>(указать ФИО, каким авторам выдать)</w:t>
            </w:r>
          </w:p>
        </w:tc>
        <w:tc>
          <w:tcPr>
            <w:tcW w:w="4252" w:type="dxa"/>
          </w:tcPr>
          <w:p w:rsidR="00817A3A" w:rsidRPr="006215CE" w:rsidRDefault="00817A3A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950F46">
        <w:tc>
          <w:tcPr>
            <w:tcW w:w="6380" w:type="dxa"/>
            <w:gridSpan w:val="2"/>
          </w:tcPr>
          <w:p w:rsidR="00DB3206" w:rsidRPr="006215CE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Почтовый адрес для отправки</w:t>
            </w:r>
            <w:r w:rsidR="0038628A"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(обязательно </w:t>
            </w:r>
            <w:r w:rsidR="0038628A" w:rsidRPr="006215C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индекс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от 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pacing w:val="-4"/>
                <w:sz w:val="24"/>
                <w:szCs w:val="24"/>
              </w:rPr>
              <w:t>правильности написания</w:t>
            </w:r>
            <w:r w:rsidR="00950F46" w:rsidRPr="006215CE">
              <w:rPr>
                <w:rFonts w:ascii="Times New Roman" w:hAnsi="Times New Roman" w:cs="Times New Roman"/>
                <w:color w:val="1F497D" w:themeColor="text2"/>
                <w:spacing w:val="-4"/>
                <w:sz w:val="24"/>
                <w:szCs w:val="24"/>
              </w:rPr>
              <w:t xml:space="preserve"> 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pacing w:val="-4"/>
                <w:sz w:val="24"/>
                <w:szCs w:val="24"/>
              </w:rPr>
              <w:t>зависит успешность доставки)</w:t>
            </w:r>
          </w:p>
        </w:tc>
        <w:tc>
          <w:tcPr>
            <w:tcW w:w="4252" w:type="dxa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950F46">
        <w:tc>
          <w:tcPr>
            <w:tcW w:w="6380" w:type="dxa"/>
            <w:gridSpan w:val="2"/>
          </w:tcPr>
          <w:p w:rsidR="00DB3206" w:rsidRPr="006215CE" w:rsidRDefault="00A64699" w:rsidP="00A6469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pacing w:val="-4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Фамилия, имя, отчество получателя</w:t>
            </w:r>
            <w:r w:rsidR="00817A3A" w:rsidRPr="006215CE">
              <w:rPr>
                <w:rFonts w:ascii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="00817A3A" w:rsidRPr="006215CE">
              <w:rPr>
                <w:rFonts w:ascii="Times New Roman" w:hAnsi="Times New Roman" w:cs="Times New Roman"/>
                <w:color w:val="1F497D" w:themeColor="text2"/>
                <w:spacing w:val="-4"/>
                <w:sz w:val="24"/>
                <w:szCs w:val="24"/>
              </w:rPr>
              <w:t>печатных материалов</w:t>
            </w:r>
          </w:p>
        </w:tc>
        <w:tc>
          <w:tcPr>
            <w:tcW w:w="4252" w:type="dxa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38628A">
        <w:tc>
          <w:tcPr>
            <w:tcW w:w="10632" w:type="dxa"/>
            <w:gridSpan w:val="3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сервис</w:t>
            </w:r>
          </w:p>
        </w:tc>
      </w:tr>
      <w:tr w:rsidR="002625E6" w:rsidTr="00950F46">
        <w:tc>
          <w:tcPr>
            <w:tcW w:w="6380" w:type="dxa"/>
            <w:gridSpan w:val="2"/>
          </w:tcPr>
          <w:p w:rsidR="002625E6" w:rsidRPr="006215CE" w:rsidRDefault="002625E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Справка о принятии материалов к публикации в электронной форме</w:t>
            </w:r>
            <w:r w:rsidR="0038628A"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(справка не именная, выдается на статью для всех авторов)</w:t>
            </w:r>
          </w:p>
        </w:tc>
        <w:tc>
          <w:tcPr>
            <w:tcW w:w="4252" w:type="dxa"/>
          </w:tcPr>
          <w:p w:rsidR="002625E6" w:rsidRPr="006215CE" w:rsidRDefault="002625E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Требуется / не требуется</w:t>
            </w:r>
          </w:p>
        </w:tc>
      </w:tr>
      <w:tr w:rsidR="00A11516" w:rsidTr="00950F46">
        <w:tc>
          <w:tcPr>
            <w:tcW w:w="6380" w:type="dxa"/>
            <w:gridSpan w:val="2"/>
          </w:tcPr>
          <w:p w:rsidR="00A11516" w:rsidRPr="006215CE" w:rsidRDefault="00A1151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Составление аннотации и ключевых слов</w:t>
            </w:r>
          </w:p>
        </w:tc>
        <w:tc>
          <w:tcPr>
            <w:tcW w:w="4252" w:type="dxa"/>
          </w:tcPr>
          <w:p w:rsidR="00A11516" w:rsidRPr="006215CE" w:rsidRDefault="00A1151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Требуется / не требуется</w:t>
            </w:r>
          </w:p>
        </w:tc>
      </w:tr>
      <w:tr w:rsidR="00DB3206" w:rsidTr="00950F46">
        <w:tc>
          <w:tcPr>
            <w:tcW w:w="6380" w:type="dxa"/>
            <w:gridSpan w:val="2"/>
          </w:tcPr>
          <w:p w:rsidR="00950F46" w:rsidRPr="006215CE" w:rsidRDefault="00DB3206" w:rsidP="00DB3206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Требуется перевод на английский язык аннотации и ключевых слов</w:t>
            </w:r>
            <w:r w:rsidR="00883179"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179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</w:t>
            </w:r>
            <w:r w:rsidR="00A64699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</w:t>
            </w:r>
            <w:r w:rsidR="00950F46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еревод названия статьи </w:t>
            </w:r>
          </w:p>
          <w:p w:rsidR="00DB3206" w:rsidRPr="006215CE" w:rsidRDefault="00950F46" w:rsidP="007F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 информации об авторах в услугу не вход</w:t>
            </w:r>
            <w:r w:rsidR="007F14B8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883179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DB3206" w:rsidRPr="006215CE" w:rsidRDefault="00A11516" w:rsidP="00A1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DB3206" w:rsidTr="00950F46">
        <w:tc>
          <w:tcPr>
            <w:tcW w:w="6380" w:type="dxa"/>
            <w:gridSpan w:val="2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Требуется корректорская правка текста</w:t>
            </w:r>
          </w:p>
        </w:tc>
        <w:tc>
          <w:tcPr>
            <w:tcW w:w="4252" w:type="dxa"/>
          </w:tcPr>
          <w:p w:rsidR="00DB3206" w:rsidRPr="006215CE" w:rsidRDefault="00A11516" w:rsidP="00A1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DB3206" w:rsidTr="00950F46">
        <w:tc>
          <w:tcPr>
            <w:tcW w:w="6380" w:type="dxa"/>
            <w:gridSpan w:val="2"/>
          </w:tcPr>
          <w:p w:rsidR="00DB3206" w:rsidRPr="006215CE" w:rsidRDefault="0043438F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Требуется корректорская правка литературы</w:t>
            </w:r>
          </w:p>
        </w:tc>
        <w:tc>
          <w:tcPr>
            <w:tcW w:w="4252" w:type="dxa"/>
          </w:tcPr>
          <w:p w:rsidR="00DB3206" w:rsidRPr="006215CE" w:rsidRDefault="00A11516" w:rsidP="00A1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 w:rsidR="0043438F" w:rsidRPr="006215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38F" w:rsidRPr="006215C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EE7BEA" w:rsidTr="0038628A">
        <w:tc>
          <w:tcPr>
            <w:tcW w:w="10632" w:type="dxa"/>
            <w:gridSpan w:val="3"/>
          </w:tcPr>
          <w:p w:rsidR="00EE7BEA" w:rsidRPr="006215CE" w:rsidRDefault="00EE7BEA" w:rsidP="00EE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 статей конференции</w:t>
            </w:r>
          </w:p>
        </w:tc>
      </w:tr>
    </w:tbl>
    <w:p w:rsidR="0043438F" w:rsidRPr="0043438F" w:rsidRDefault="0043438F" w:rsidP="00A81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8F">
        <w:rPr>
          <w:rFonts w:ascii="Times New Roman" w:hAnsi="Times New Roman" w:cs="Times New Roman"/>
          <w:color w:val="FF0000"/>
          <w:sz w:val="32"/>
          <w:szCs w:val="32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Поля обязательные для заполнения</w:t>
      </w:r>
      <w:bookmarkStart w:id="0" w:name="_GoBack"/>
      <w:bookmarkEnd w:id="0"/>
    </w:p>
    <w:sectPr w:rsidR="0043438F" w:rsidRPr="0043438F" w:rsidSect="00FE6D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0FC" w:rsidRDefault="002B00FC" w:rsidP="00A811E4">
      <w:pPr>
        <w:spacing w:after="0" w:line="240" w:lineRule="auto"/>
      </w:pPr>
      <w:r>
        <w:separator/>
      </w:r>
    </w:p>
  </w:endnote>
  <w:endnote w:type="continuationSeparator" w:id="0">
    <w:p w:rsidR="002B00FC" w:rsidRDefault="002B00FC" w:rsidP="00A8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0FC" w:rsidRDefault="002B00FC" w:rsidP="00A811E4">
      <w:pPr>
        <w:spacing w:after="0" w:line="240" w:lineRule="auto"/>
      </w:pPr>
      <w:r>
        <w:separator/>
      </w:r>
    </w:p>
  </w:footnote>
  <w:footnote w:type="continuationSeparator" w:id="0">
    <w:p w:rsidR="002B00FC" w:rsidRDefault="002B00FC" w:rsidP="00A8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7EFC"/>
    <w:multiLevelType w:val="hybridMultilevel"/>
    <w:tmpl w:val="4C3AB0AE"/>
    <w:lvl w:ilvl="0" w:tplc="B1B27F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8256C"/>
    <w:multiLevelType w:val="hybridMultilevel"/>
    <w:tmpl w:val="B61037F8"/>
    <w:lvl w:ilvl="0" w:tplc="6E0649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1E4"/>
    <w:rsid w:val="000D2700"/>
    <w:rsid w:val="00144D71"/>
    <w:rsid w:val="002625E6"/>
    <w:rsid w:val="002B00FC"/>
    <w:rsid w:val="002F2CA3"/>
    <w:rsid w:val="00332909"/>
    <w:rsid w:val="00346246"/>
    <w:rsid w:val="0038628A"/>
    <w:rsid w:val="0043438F"/>
    <w:rsid w:val="004C0F1D"/>
    <w:rsid w:val="00597080"/>
    <w:rsid w:val="005E010F"/>
    <w:rsid w:val="006215CE"/>
    <w:rsid w:val="007629A2"/>
    <w:rsid w:val="007F14B8"/>
    <w:rsid w:val="00817A3A"/>
    <w:rsid w:val="00883179"/>
    <w:rsid w:val="008E2755"/>
    <w:rsid w:val="00950F46"/>
    <w:rsid w:val="00951F5F"/>
    <w:rsid w:val="00A11516"/>
    <w:rsid w:val="00A64699"/>
    <w:rsid w:val="00A77266"/>
    <w:rsid w:val="00A811E4"/>
    <w:rsid w:val="00A86BD0"/>
    <w:rsid w:val="00AD135B"/>
    <w:rsid w:val="00C43721"/>
    <w:rsid w:val="00C608CD"/>
    <w:rsid w:val="00D46F96"/>
    <w:rsid w:val="00DA3E85"/>
    <w:rsid w:val="00DB3206"/>
    <w:rsid w:val="00E61A98"/>
    <w:rsid w:val="00EB4257"/>
    <w:rsid w:val="00ED79B6"/>
    <w:rsid w:val="00EE7BEA"/>
    <w:rsid w:val="00F36058"/>
    <w:rsid w:val="00F65783"/>
    <w:rsid w:val="00FE6DD4"/>
    <w:rsid w:val="00FF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11E4"/>
  </w:style>
  <w:style w:type="paragraph" w:styleId="a7">
    <w:name w:val="footer"/>
    <w:basedOn w:val="a"/>
    <w:link w:val="a8"/>
    <w:uiPriority w:val="99"/>
    <w:semiHidden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11E4"/>
  </w:style>
  <w:style w:type="table" w:styleId="a9">
    <w:name w:val="Table Grid"/>
    <w:basedOn w:val="a1"/>
    <w:uiPriority w:val="59"/>
    <w:rsid w:val="00DB3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34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5</cp:revision>
  <dcterms:created xsi:type="dcterms:W3CDTF">2019-06-05T08:23:00Z</dcterms:created>
  <dcterms:modified xsi:type="dcterms:W3CDTF">2019-06-05T08:54:00Z</dcterms:modified>
</cp:coreProperties>
</file>